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spacing w:after="240" w:before="240" w:lineRule="auto"/>
        <w:rPr>
          <w:rFonts w:ascii="Inter" w:cs="Inter" w:eastAsia="Inter" w:hAnsi="Inter"/>
          <w:b w:val="1"/>
          <w:bCs w:val="1"/>
          <w:color w:val="0e101a"/>
        </w:rPr>
      </w:pPr>
      <w:r w:rsidDel="00000000" w:rsidR="00000000" w:rsidRPr="00000000">
        <w:rPr>
          <w:rFonts w:ascii="Inter" w:cs="Inter" w:eastAsia="Inter" w:hAnsi="Inter"/>
          <w:b w:val="1"/>
          <w:bCs w:val="1"/>
          <w:color w:val="0e101a"/>
          <w:rtl w:val="0"/>
        </w:rPr>
        <w:t xml:space="preserve">About Vention</w:t>
      </w:r>
    </w:p>
    <w:p w:rsidR="00000000" w:rsidDel="00000000" w:rsidP="00000000" w:rsidRDefault="00000000" w:rsidRPr="00000000" w14:paraId="00000002">
      <w:pPr>
        <w:shd w:fill="ffffff" w:val="clear"/>
        <w:spacing w:after="240" w:before="240" w:lineRule="auto"/>
        <w:rPr>
          <w:rFonts w:ascii="Calibri" w:cs="Calibri" w:eastAsia="Calibri" w:hAnsi="Calibri"/>
          <w:color w:val="373737"/>
        </w:rPr>
      </w:pPr>
      <w:r w:rsidDel="00000000" w:rsidR="00000000" w:rsidRPr="00000000">
        <w:rPr>
          <w:rFonts w:ascii="Calibri" w:cs="Calibri" w:eastAsia="Calibri" w:hAnsi="Calibri"/>
          <w:color w:val="373737"/>
          <w:rtl w:val="0"/>
        </w:rPr>
        <w:t xml:space="preserve">Vention is leading the future of industrial automation by enabling businesses of all sizes to adopt automation faster than ever—boosting productivity, cutting costs, and driving scalable growth. With its free, drag-and-drop MachineBuilder™ software and proprietary One-Factory™ plug-and-play hardware ecosystem, Vention delivers unmatched speed and simplicity. This powerful, full-stack automation platform empowers businesses to design, automate, deploy, and operate turnkey or custom automation solutions in just days. Vention’s 4,000+ customers across five continents cite exceptional technology and customer experience as a key reason they join the Vention community. </w:t>
      </w:r>
    </w:p>
    <w:p w:rsidR="00000000" w:rsidDel="00000000" w:rsidP="00000000" w:rsidRDefault="00000000" w:rsidRPr="00000000" w14:paraId="00000003">
      <w:pPr>
        <w:shd w:fill="ffffff" w:val="clear"/>
        <w:spacing w:after="240" w:before="240" w:lineRule="auto"/>
        <w:rPr>
          <w:rFonts w:ascii="Calibri" w:cs="Calibri" w:eastAsia="Calibri" w:hAnsi="Calibri"/>
          <w:color w:val="373737"/>
        </w:rPr>
      </w:pPr>
      <w:r w:rsidDel="00000000" w:rsidR="00000000" w:rsidRPr="00000000">
        <w:rPr>
          <w:rFonts w:ascii="Calibri" w:cs="Calibri" w:eastAsia="Calibri" w:hAnsi="Calibri"/>
          <w:color w:val="373737"/>
          <w:rtl w:val="0"/>
        </w:rPr>
        <w:t xml:space="preserve">Visit</w:t>
      </w:r>
      <w:hyperlink r:id="rId6">
        <w:r w:rsidDel="00000000" w:rsidR="00000000" w:rsidRPr="00000000">
          <w:rPr>
            <w:rFonts w:ascii="Calibri" w:cs="Calibri" w:eastAsia="Calibri" w:hAnsi="Calibri"/>
            <w:color w:val="373737"/>
            <w:rtl w:val="0"/>
          </w:rPr>
          <w:t xml:space="preserve"> </w:t>
        </w:r>
      </w:hyperlink>
      <w:hyperlink r:id="rId7">
        <w:r w:rsidDel="00000000" w:rsidR="00000000" w:rsidRPr="00000000">
          <w:rPr>
            <w:rFonts w:ascii="Calibri" w:cs="Calibri" w:eastAsia="Calibri" w:hAnsi="Calibri"/>
            <w:color w:val="1155cc"/>
            <w:u w:val="single"/>
            <w:rtl w:val="0"/>
          </w:rPr>
          <w:t xml:space="preserve">Vention.io</w:t>
        </w:r>
      </w:hyperlink>
      <w:r w:rsidDel="00000000" w:rsidR="00000000" w:rsidRPr="00000000">
        <w:rPr>
          <w:rFonts w:ascii="Calibri" w:cs="Calibri" w:eastAsia="Calibri" w:hAnsi="Calibri"/>
          <w:color w:val="373737"/>
          <w:rtl w:val="0"/>
        </w:rPr>
        <w:t xml:space="preserve"> to learn more.</w:t>
      </w:r>
    </w:p>
    <w:p w:rsidR="00000000" w:rsidDel="00000000" w:rsidP="00000000" w:rsidRDefault="00000000" w:rsidRPr="00000000" w14:paraId="00000004">
      <w:pPr>
        <w:shd w:fill="ffffff" w:val="clear"/>
        <w:spacing w:after="240" w:before="240" w:lineRule="auto"/>
        <w:rPr>
          <w:rFonts w:ascii="Calibri" w:cs="Calibri" w:eastAsia="Calibri" w:hAnsi="Calibri"/>
          <w:color w:val="373737"/>
        </w:rPr>
      </w:pPr>
      <w:r w:rsidDel="00000000" w:rsidR="00000000" w:rsidRPr="00000000">
        <w:rPr>
          <w:rFonts w:ascii="Calibri" w:cs="Calibri" w:eastAsia="Calibri" w:hAnsi="Calibri"/>
          <w:color w:val="373737"/>
          <w:rtl w:val="0"/>
        </w:rPr>
        <w:br w:type="textWrapping"/>
        <w:t xml:space="preserve">*MachineMotion, MachineLogic, MachineCloud, and Vention are trademarks of Vention Inc.</w:t>
      </w:r>
      <w:r w:rsidDel="00000000" w:rsidR="00000000" w:rsidRPr="00000000">
        <w:rPr>
          <w:rtl w:val="0"/>
        </w:rPr>
      </w:r>
    </w:p>
    <w:p w:rsidR="00000000" w:rsidDel="00000000" w:rsidP="00000000" w:rsidRDefault="00000000" w:rsidRPr="00000000" w14:paraId="00000005">
      <w:pPr>
        <w:spacing w:after="240" w:before="240" w:lineRule="auto"/>
        <w:rPr>
          <w:rFonts w:ascii="Inter" w:cs="Inter" w:eastAsia="Inter" w:hAnsi="Inter"/>
          <w:b w:val="1"/>
          <w:bCs w:val="1"/>
          <w:sz w:val="28"/>
          <w:szCs w:val="28"/>
        </w:rPr>
      </w:pPr>
      <w:r w:rsidDel="00000000" w:rsidR="00000000" w:rsidRPr="00000000">
        <w:rPr>
          <w:rFonts w:ascii="Inter" w:cs="Inter" w:eastAsia="Inter" w:hAnsi="Inter"/>
          <w:b w:val="1"/>
          <w:bCs w:val="1"/>
          <w:color w:val="0e101a"/>
          <w:rtl w:val="0"/>
        </w:rPr>
        <w:t xml:space="preserve">Über Vention</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240" w:line="276" w:lineRule="auto"/>
        <w:ind w:left="0" w:right="0" w:firstLine="0"/>
        <w:jc w:val="left"/>
        <w:rPr>
          <w:rFonts w:ascii="Calibri" w:cs="Calibri" w:eastAsia="Calibri" w:hAnsi="Calibri"/>
          <w:color w:val="373737"/>
        </w:rPr>
      </w:pPr>
      <w:r w:rsidDel="00000000" w:rsidR="00000000" w:rsidRPr="00000000">
        <w:rPr>
          <w:rFonts w:ascii="Calibri" w:cs="Calibri" w:eastAsia="Calibri" w:hAnsi="Calibri"/>
          <w:color w:val="373737"/>
          <w:rtl w:val="0"/>
        </w:rPr>
        <w:t xml:space="preserve">Vention gestaltet die Zukunft der industriellen Automatisierung und ermöglicht Unternehmen jeder Größe eine schnellere Automatisierung als je zuvor – mit gesteigerter Produktivität, geringeren Kosten und skalierbarem Wachstum. Dank der kostenlosen Drag-and-Drop-Software MachineBuilder™ und des proprietären One-Factory™-Ökosystems für Plug-and-Play-Hardware bietet Vention beispiellose Geschwindigkeit und Benutzerfreundlichkeit. Die leistungsstarke, durchgängige Automatisierungsplattform ermöglicht es Unternehmen, schlüsselfertige oder maßgeschneiderte Automatisierungslösungen in wenigen Tagen zu entwerfen, zu automatisieren, in Betrieb zu nehmen und zu betreiben. Über 4.000 Kunden auf fünf Kontinenten vertrauen auf die wegweisende Technologie und den erstklassigen Kundenservice von Vention.</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240" w:line="276" w:lineRule="auto"/>
        <w:ind w:left="0" w:right="0" w:firstLine="0"/>
        <w:jc w:val="left"/>
        <w:rPr>
          <w:rFonts w:ascii="Inter" w:cs="Inter" w:eastAsia="Inter" w:hAnsi="Inter"/>
          <w:sz w:val="24"/>
          <w:szCs w:val="24"/>
        </w:rPr>
      </w:pPr>
      <w:r w:rsidDel="00000000" w:rsidR="00000000" w:rsidRPr="00000000">
        <w:rPr>
          <w:rFonts w:ascii="Calibri" w:cs="Calibri" w:eastAsia="Calibri" w:hAnsi="Calibri"/>
          <w:color w:val="373737"/>
          <w:rtl w:val="0"/>
        </w:rPr>
        <w:t xml:space="preserve">Mehr erfahren unter</w:t>
      </w:r>
      <w:hyperlink r:id="rId8">
        <w:r w:rsidDel="00000000" w:rsidR="00000000" w:rsidRPr="00000000">
          <w:rPr>
            <w:rFonts w:ascii="Calibri" w:cs="Calibri" w:eastAsia="Calibri" w:hAnsi="Calibri"/>
            <w:color w:val="1155cc"/>
            <w:u w:val="single"/>
            <w:rtl w:val="0"/>
          </w:rPr>
          <w:t xml:space="preserve"> Vention.io</w:t>
        </w:r>
      </w:hyperlink>
      <w:hyperlink r:id="rId9">
        <w:r w:rsidDel="00000000" w:rsidR="00000000" w:rsidRPr="00000000">
          <w:rPr>
            <w:rFonts w:ascii="Inter" w:cs="Inter" w:eastAsia="Inter" w:hAnsi="Inter"/>
            <w:color w:val="1155cc"/>
            <w:sz w:val="24"/>
            <w:szCs w:val="24"/>
            <w:u w:val="single"/>
            <w:rtl w:val="0"/>
          </w:rPr>
          <w:t xml:space="preserve">. </w:t>
        </w:r>
      </w:hyperlink>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240" w:line="276" w:lineRule="auto"/>
        <w:ind w:left="0" w:right="0" w:firstLine="0"/>
        <w:jc w:val="left"/>
        <w:rPr>
          <w:rFonts w:ascii="Inter" w:cs="Inter" w:eastAsia="Inter" w:hAnsi="Inter"/>
          <w:sz w:val="24"/>
          <w:szCs w:val="24"/>
        </w:rPr>
      </w:pPr>
      <w:r w:rsidDel="00000000" w:rsidR="00000000" w:rsidRPr="00000000">
        <w:rPr>
          <w:rtl w:val="0"/>
        </w:rPr>
      </w:r>
    </w:p>
    <w:p w:rsidR="00000000" w:rsidDel="00000000" w:rsidP="00000000" w:rsidRDefault="00000000" w:rsidRPr="00000000" w14:paraId="00000009">
      <w:pPr>
        <w:spacing w:after="24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A">
      <w:pPr>
        <w:pageBreakBefore w:val="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B">
      <w:pPr>
        <w:spacing w:line="397.44" w:lineRule="auto"/>
        <w:rPr>
          <w:rFonts w:ascii="Calibri" w:cs="Calibri" w:eastAsia="Calibri" w:hAnsi="Calibri"/>
        </w:rPr>
      </w:pPr>
      <w:r w:rsidDel="00000000" w:rsidR="00000000" w:rsidRPr="00000000">
        <w:rPr>
          <w:rtl w:val="0"/>
        </w:rPr>
      </w:r>
    </w:p>
    <w:p w:rsidR="00000000" w:rsidDel="00000000" w:rsidP="00000000" w:rsidRDefault="00000000" w:rsidRPr="00000000" w14:paraId="0000000C">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Int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vention.io/de?home=" TargetMode="External"/><Relationship Id="rId5" Type="http://schemas.openxmlformats.org/officeDocument/2006/relationships/styles" Target="styles.xml"/><Relationship Id="rId6" Type="http://schemas.openxmlformats.org/officeDocument/2006/relationships/hyperlink" Target="https://vention.io/" TargetMode="External"/><Relationship Id="rId7" Type="http://schemas.openxmlformats.org/officeDocument/2006/relationships/hyperlink" Target="https://vention.io/" TargetMode="External"/><Relationship Id="rId8" Type="http://schemas.openxmlformats.org/officeDocument/2006/relationships/hyperlink" Target="https://vention.io/de?hom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Inter-italic.ttf"/><Relationship Id="rId4" Type="http://schemas.openxmlformats.org/officeDocument/2006/relationships/font" Target="fonts/Int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